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0C1C" w14:textId="4652168A" w:rsidR="0051046F" w:rsidRDefault="00D54905">
      <w:pPr>
        <w:rPr>
          <w:sz w:val="44"/>
          <w:szCs w:val="44"/>
        </w:rPr>
      </w:pPr>
      <w:r w:rsidRPr="00D54905">
        <w:rPr>
          <w:sz w:val="44"/>
          <w:szCs w:val="44"/>
        </w:rPr>
        <w:t>Snow Ordinances</w:t>
      </w:r>
    </w:p>
    <w:p w14:paraId="45C5CE00" w14:textId="77777777" w:rsidR="00D54905" w:rsidRDefault="00D54905">
      <w:pPr>
        <w:rPr>
          <w:sz w:val="44"/>
          <w:szCs w:val="44"/>
        </w:rPr>
      </w:pPr>
    </w:p>
    <w:p w14:paraId="4A13580E" w14:textId="77777777" w:rsidR="00D54905" w:rsidRPr="00D54905" w:rsidRDefault="00D54905" w:rsidP="00D54905">
      <w:pPr>
        <w:rPr>
          <w:sz w:val="28"/>
          <w:szCs w:val="28"/>
        </w:rPr>
      </w:pPr>
      <w:r w:rsidRPr="00D54905">
        <w:rPr>
          <w:sz w:val="28"/>
          <w:szCs w:val="28"/>
        </w:rPr>
        <w:t>6.0301 </w:t>
      </w:r>
      <w:r w:rsidRPr="00D54905">
        <w:rPr>
          <w:b/>
          <w:bCs/>
          <w:sz w:val="28"/>
          <w:szCs w:val="28"/>
        </w:rPr>
        <w:t>Duty to Remove.</w:t>
      </w:r>
      <w:r w:rsidRPr="00D54905">
        <w:rPr>
          <w:sz w:val="28"/>
          <w:szCs w:val="28"/>
        </w:rPr>
        <w:t> It shall be the duty of the owner, tenant, or person in possession of any property abutting on any sidewalk to keep such sidewalk and boulevard free from snow and to cause any accumulated snow to be removed within forty-eight (48) hours after the termination of any snowfall, or snow accumulation.</w:t>
      </w:r>
    </w:p>
    <w:p w14:paraId="6325F9C2" w14:textId="77777777" w:rsidR="00D54905" w:rsidRPr="00D54905" w:rsidRDefault="00D54905" w:rsidP="00D54905">
      <w:pPr>
        <w:rPr>
          <w:sz w:val="28"/>
          <w:szCs w:val="28"/>
        </w:rPr>
      </w:pPr>
      <w:r w:rsidRPr="00D54905">
        <w:rPr>
          <w:sz w:val="28"/>
          <w:szCs w:val="28"/>
        </w:rPr>
        <w:t>6.0302 </w:t>
      </w:r>
      <w:r w:rsidRPr="00D54905">
        <w:rPr>
          <w:b/>
          <w:bCs/>
          <w:sz w:val="28"/>
          <w:szCs w:val="28"/>
        </w:rPr>
        <w:t>Disposal of Snow.</w:t>
      </w:r>
      <w:r w:rsidRPr="00D54905">
        <w:rPr>
          <w:sz w:val="28"/>
          <w:szCs w:val="28"/>
        </w:rPr>
        <w:t> It shall be the duty of the property owner, tenant, or person in possession of any public or private driveway, parking lot or parking area or boulevard to dispose of accumulated snow upon such property in such manner that any snow when removed shall not be deposited upon any sidewalk or within or upon any public street or alley, or in a manner that will obstruct or interfere with the passage or vision of vehicle or pedestrian traffic. Section amended by Ordinance 2017-11, effective 11/9/17.</w:t>
      </w:r>
    </w:p>
    <w:p w14:paraId="42EB7E2A" w14:textId="77777777" w:rsidR="00D54905" w:rsidRPr="00D54905" w:rsidRDefault="00D54905" w:rsidP="00D54905">
      <w:pPr>
        <w:rPr>
          <w:sz w:val="28"/>
          <w:szCs w:val="28"/>
        </w:rPr>
      </w:pPr>
      <w:r w:rsidRPr="00D54905">
        <w:rPr>
          <w:sz w:val="28"/>
          <w:szCs w:val="28"/>
        </w:rPr>
        <w:t>6.0303 </w:t>
      </w:r>
      <w:r w:rsidRPr="00D54905">
        <w:rPr>
          <w:b/>
          <w:bCs/>
          <w:sz w:val="28"/>
          <w:szCs w:val="28"/>
        </w:rPr>
        <w:t>Removal Costs Assessed.</w:t>
      </w:r>
      <w:r w:rsidRPr="00D54905">
        <w:rPr>
          <w:sz w:val="28"/>
          <w:szCs w:val="28"/>
        </w:rPr>
        <w:t> In the event any owner, tenant, or person in possession of any property shall neglect or fail to or refuse to remove such snow or ice within the time provided, the City may issue a citation for such violation and may authorize such removal with the costs to be assessed against the abutting property owner. (SDCL 9-30-5)</w:t>
      </w:r>
    </w:p>
    <w:p w14:paraId="5F53E04E" w14:textId="77777777" w:rsidR="00D54905" w:rsidRPr="00D54905" w:rsidRDefault="00D54905" w:rsidP="00D54905">
      <w:pPr>
        <w:rPr>
          <w:sz w:val="28"/>
          <w:szCs w:val="28"/>
        </w:rPr>
      </w:pPr>
      <w:r w:rsidRPr="00D54905">
        <w:rPr>
          <w:sz w:val="28"/>
          <w:szCs w:val="28"/>
        </w:rPr>
        <w:t>7.0507 </w:t>
      </w:r>
      <w:r w:rsidRPr="00D54905">
        <w:rPr>
          <w:b/>
          <w:bCs/>
          <w:sz w:val="28"/>
          <w:szCs w:val="28"/>
        </w:rPr>
        <w:t>Parking in Streets During Snow Removal.</w:t>
      </w:r>
      <w:r w:rsidRPr="00D54905">
        <w:rPr>
          <w:sz w:val="28"/>
          <w:szCs w:val="28"/>
        </w:rPr>
        <w:t xml:space="preserve"> Whenever the United States Weather Bureau has forecast snowfall of two (2) or more inches of snow for southeastern South Dakota, or there is an accumulation of two inches or more of snow on the streets of Harrisburg, a snow removal emergency shall be declared, and all on street parking shall be prohibited. Parking on any public street shall be completely prohibited, on both sides and regardless of the directional run of that street, during the existence of a snow removal emergency. The snow removal emergency shall terminate, and parking may resume whenever such street has been cleared of snow completely, until the next snow removal alert is declared. The amount of the </w:t>
      </w:r>
      <w:proofErr w:type="gramStart"/>
      <w:r w:rsidRPr="00D54905">
        <w:rPr>
          <w:sz w:val="28"/>
          <w:szCs w:val="28"/>
        </w:rPr>
        <w:lastRenderedPageBreak/>
        <w:t>fine</w:t>
      </w:r>
      <w:proofErr w:type="gramEnd"/>
      <w:r w:rsidRPr="00D54905">
        <w:rPr>
          <w:sz w:val="28"/>
          <w:szCs w:val="28"/>
        </w:rPr>
        <w:t xml:space="preserve"> from the schedule of fines (Chapter 12.0101) shall be at the discretion of the code officer or law enforcement officer issuing the citation. Each day of violation is considered a separate offense. This section was amended by Ordinance 2022- 08, effective May 18, 2022.</w:t>
      </w:r>
    </w:p>
    <w:p w14:paraId="2FD10261" w14:textId="77777777" w:rsidR="00D54905" w:rsidRPr="00D54905" w:rsidRDefault="00D54905" w:rsidP="00D54905">
      <w:pPr>
        <w:rPr>
          <w:sz w:val="28"/>
          <w:szCs w:val="28"/>
        </w:rPr>
      </w:pPr>
      <w:r w:rsidRPr="00D54905">
        <w:rPr>
          <w:sz w:val="28"/>
          <w:szCs w:val="28"/>
        </w:rPr>
        <w:t>7.0508 </w:t>
      </w:r>
      <w:r w:rsidRPr="00D54905">
        <w:rPr>
          <w:b/>
          <w:bCs/>
          <w:sz w:val="28"/>
          <w:szCs w:val="28"/>
        </w:rPr>
        <w:t>Ticketing and Towing Vehicles.</w:t>
      </w:r>
      <w:r w:rsidRPr="00D54905">
        <w:rPr>
          <w:sz w:val="28"/>
          <w:szCs w:val="28"/>
        </w:rPr>
        <w:t> Any authorized City official or law enforcement officer shall be authorized to ticket and tow away, or have removed and towed away by any commercial towing service, any car or vehicle illegally parked in any place where such parked vehicle creates or constitutes a traffic hazard, blocks the use of a fire hydrant, or obstructs or may obstruct the movement of any emergency or snow removal vehicle, or in any way is in violation with the provisions of this Title. Cars towed away for illegal parking shall be stored in a place designated by the City Council and shall be returned to the owner or operator of such vehicle upon payment of the penalty under Section 7.0504. (SDCL 32-30-13, 14) </w:t>
      </w:r>
    </w:p>
    <w:p w14:paraId="5A449ED8" w14:textId="77777777" w:rsidR="00D54905" w:rsidRPr="00D54905" w:rsidRDefault="00D54905">
      <w:pPr>
        <w:rPr>
          <w:sz w:val="28"/>
          <w:szCs w:val="28"/>
        </w:rPr>
      </w:pPr>
    </w:p>
    <w:sectPr w:rsidR="00D54905" w:rsidRPr="00D54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05"/>
    <w:rsid w:val="004D2E56"/>
    <w:rsid w:val="0051046F"/>
    <w:rsid w:val="005A7F91"/>
    <w:rsid w:val="00D54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144F"/>
  <w15:chartTrackingRefBased/>
  <w15:docId w15:val="{C825C0C9-5071-42BF-AD7F-72119B5B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905"/>
    <w:rPr>
      <w:rFonts w:eastAsiaTheme="majorEastAsia" w:cstheme="majorBidi"/>
      <w:color w:val="272727" w:themeColor="text1" w:themeTint="D8"/>
    </w:rPr>
  </w:style>
  <w:style w:type="paragraph" w:styleId="Title">
    <w:name w:val="Title"/>
    <w:basedOn w:val="Normal"/>
    <w:next w:val="Normal"/>
    <w:link w:val="TitleChar"/>
    <w:uiPriority w:val="10"/>
    <w:qFormat/>
    <w:rsid w:val="00D54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905"/>
    <w:pPr>
      <w:spacing w:before="160"/>
      <w:jc w:val="center"/>
    </w:pPr>
    <w:rPr>
      <w:i/>
      <w:iCs/>
      <w:color w:val="404040" w:themeColor="text1" w:themeTint="BF"/>
    </w:rPr>
  </w:style>
  <w:style w:type="character" w:customStyle="1" w:styleId="QuoteChar">
    <w:name w:val="Quote Char"/>
    <w:basedOn w:val="DefaultParagraphFont"/>
    <w:link w:val="Quote"/>
    <w:uiPriority w:val="29"/>
    <w:rsid w:val="00D54905"/>
    <w:rPr>
      <w:i/>
      <w:iCs/>
      <w:color w:val="404040" w:themeColor="text1" w:themeTint="BF"/>
    </w:rPr>
  </w:style>
  <w:style w:type="paragraph" w:styleId="ListParagraph">
    <w:name w:val="List Paragraph"/>
    <w:basedOn w:val="Normal"/>
    <w:uiPriority w:val="34"/>
    <w:qFormat/>
    <w:rsid w:val="00D54905"/>
    <w:pPr>
      <w:ind w:left="720"/>
      <w:contextualSpacing/>
    </w:pPr>
  </w:style>
  <w:style w:type="character" w:styleId="IntenseEmphasis">
    <w:name w:val="Intense Emphasis"/>
    <w:basedOn w:val="DefaultParagraphFont"/>
    <w:uiPriority w:val="21"/>
    <w:qFormat/>
    <w:rsid w:val="00D54905"/>
    <w:rPr>
      <w:i/>
      <w:iCs/>
      <w:color w:val="0F4761" w:themeColor="accent1" w:themeShade="BF"/>
    </w:rPr>
  </w:style>
  <w:style w:type="paragraph" w:styleId="IntenseQuote">
    <w:name w:val="Intense Quote"/>
    <w:basedOn w:val="Normal"/>
    <w:next w:val="Normal"/>
    <w:link w:val="IntenseQuoteChar"/>
    <w:uiPriority w:val="30"/>
    <w:qFormat/>
    <w:rsid w:val="00D54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905"/>
    <w:rPr>
      <w:i/>
      <w:iCs/>
      <w:color w:val="0F4761" w:themeColor="accent1" w:themeShade="BF"/>
    </w:rPr>
  </w:style>
  <w:style w:type="character" w:styleId="IntenseReference">
    <w:name w:val="Intense Reference"/>
    <w:basedOn w:val="DefaultParagraphFont"/>
    <w:uiPriority w:val="32"/>
    <w:qFormat/>
    <w:rsid w:val="00D549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2573</Characters>
  <Application>Microsoft Office Word</Application>
  <DocSecurity>0</DocSecurity>
  <Lines>367</Lines>
  <Paragraphs>195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Meyer</dc:creator>
  <cp:keywords/>
  <dc:description/>
  <cp:lastModifiedBy>Jessica Meyer</cp:lastModifiedBy>
  <cp:revision>1</cp:revision>
  <dcterms:created xsi:type="dcterms:W3CDTF">2025-12-11T15:35:00Z</dcterms:created>
  <dcterms:modified xsi:type="dcterms:W3CDTF">2025-12-11T15:36:00Z</dcterms:modified>
</cp:coreProperties>
</file>